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/>
          <w:b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WNIOSEK O REALIZACJE PRAWA OSOBY, KTÓREJ DANE DOTYCZĄ</w:t>
      </w:r>
    </w:p>
    <w:p>
      <w:pPr>
        <w:pStyle w:val="Normal"/>
        <w:spacing w:lineRule="auto" w:line="480" w:before="0" w:after="0"/>
        <w:jc w:val="center"/>
        <w:rPr>
          <w:rFonts w:ascii="Arial Narrow" w:hAnsi="Arial Narrow"/>
          <w:b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Wniosek wypełniamy czytelnie (drukowanymi literami)                                             znak </w:t>
      </w:r>
      <w:r>
        <w:rPr>
          <w:rFonts w:ascii="Arial Narrow" w:hAnsi="Arial Narrow"/>
          <w:b/>
          <w:bCs/>
          <w:sz w:val="16"/>
          <w:szCs w:val="16"/>
        </w:rPr>
        <w:t xml:space="preserve">X  wstawiamy </w:t>
      </w:r>
      <w:r>
        <w:rPr>
          <w:rFonts w:ascii="Arial Narrow" w:hAnsi="Arial Narrow"/>
          <w:b/>
          <w:sz w:val="16"/>
          <w:szCs w:val="16"/>
        </w:rPr>
        <w:t>we właściwym kwadracie (polu wyboru).</w:t>
      </w:r>
    </w:p>
    <w:p>
      <w:pPr>
        <w:pStyle w:val="Normal"/>
        <w:spacing w:before="0" w:after="0"/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Dom Kultury</w:t>
      </w:r>
    </w:p>
    <w:p>
      <w:pPr>
        <w:pStyle w:val="Normal"/>
        <w:spacing w:lineRule="auto" w:line="240" w:before="0" w:after="0"/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41-711 Ruda Śląska </w:t>
      </w:r>
    </w:p>
    <w:p>
      <w:pPr>
        <w:pStyle w:val="Normal"/>
        <w:spacing w:lineRule="auto" w:line="480" w:before="0" w:after="0"/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ul. Kokota 170</w:t>
      </w:r>
    </w:p>
    <w:tbl>
      <w:tblPr>
        <w:tblStyle w:val="Tabela-Siatka"/>
        <w:tblW w:w="9497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7"/>
        <w:gridCol w:w="5529"/>
      </w:tblGrid>
      <w:tr>
        <w:trPr/>
        <w:tc>
          <w:tcPr>
            <w:tcW w:w="9496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283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DANE WNIOSKODAWCY</w:t>
            </w:r>
          </w:p>
        </w:tc>
      </w:tr>
      <w:tr>
        <w:trPr/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Imię / imiona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ewidencyjny PESEL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Adres zamieszkania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telefonu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9496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283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 REALIZACJI PRZYSŁUGUJ</w:t>
            </w:r>
            <w:r>
              <w:rPr>
                <w:rFonts w:ascii="Arial Narrow" w:hAnsi="Arial Narrow"/>
                <w:b/>
                <w:sz w:val="24"/>
                <w:szCs w:val="24"/>
              </w:rPr>
              <w:t>Ą</w:t>
            </w:r>
            <w:r>
              <w:rPr>
                <w:rFonts w:ascii="Arial Narrow" w:hAnsi="Arial Narrow"/>
                <w:b/>
                <w:sz w:val="24"/>
                <w:szCs w:val="24"/>
              </w:rPr>
              <w:t>CEGO PRAWA</w:t>
            </w:r>
          </w:p>
        </w:tc>
      </w:tr>
      <w:tr>
        <w:trPr/>
        <w:tc>
          <w:tcPr>
            <w:tcW w:w="94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1F57001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59055</wp:posOffset>
                      </wp:positionV>
                      <wp:extent cx="254635" cy="207645"/>
                      <wp:effectExtent l="0" t="0" r="14605" b="22225"/>
                      <wp:wrapNone/>
                      <wp:docPr id="1" name="Pole tekstow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160" cy="20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1" fillcolor="white" stroked="t" style="position:absolute;margin-left:4.35pt;margin-top:4.65pt;width:19.95pt;height:16.25pt" wp14:anchorId="1F570010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Prawo do dostępu do treści swoich danych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-283"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(treść wniosku)</w:t>
            </w:r>
          </w:p>
        </w:tc>
      </w:tr>
      <w:tr>
        <w:trPr/>
        <w:tc>
          <w:tcPr>
            <w:tcW w:w="94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6041A2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59055</wp:posOffset>
                      </wp:positionV>
                      <wp:extent cx="247015" cy="207645"/>
                      <wp:effectExtent l="0" t="0" r="14605" b="22225"/>
                      <wp:wrapNone/>
                      <wp:docPr id="3" name="Pole tekstow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2" fillcolor="white" stroked="t" style="position:absolute;margin-left:4.35pt;margin-top:4.65pt;width:19.35pt;height:16.25pt" wp14:anchorId="46041A2C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Prawo do sprostowania danych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-283" w:hanging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(treść wniosku)</w:t>
            </w:r>
          </w:p>
        </w:tc>
      </w:tr>
      <w:tr>
        <w:trPr/>
        <w:tc>
          <w:tcPr>
            <w:tcW w:w="94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1E8A036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59055</wp:posOffset>
                      </wp:positionV>
                      <wp:extent cx="247015" cy="207645"/>
                      <wp:effectExtent l="0" t="0" r="14605" b="22225"/>
                      <wp:wrapNone/>
                      <wp:docPr id="5" name="Pole tekstow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3" fillcolor="white" stroked="t" style="position:absolute;margin-left:4.35pt;margin-top:4.65pt;width:19.35pt;height:16.25pt" wp14:anchorId="1E8A0363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Prawo do usunięcia danych („prawo do bycia zapomnianym”)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-283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>(treść wniosku)</w:t>
            </w:r>
          </w:p>
        </w:tc>
      </w:tr>
      <w:tr>
        <w:trPr/>
        <w:tc>
          <w:tcPr>
            <w:tcW w:w="94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6B663D8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59055</wp:posOffset>
                      </wp:positionV>
                      <wp:extent cx="231140" cy="207645"/>
                      <wp:effectExtent l="0" t="0" r="14605" b="22225"/>
                      <wp:wrapNone/>
                      <wp:docPr id="7" name="Pole tekstow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0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10" fillcolor="white" stroked="t" style="position:absolute;margin-left:4.35pt;margin-top:4.65pt;width:18.1pt;height:16.25pt" wp14:anchorId="6B663D8F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Prawo do usunięcia danych („prawo do bycia zapomnianym”)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-283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>(treść wniosku)</w:t>
            </w:r>
          </w:p>
        </w:tc>
      </w:tr>
      <w:tr>
        <w:trPr/>
        <w:tc>
          <w:tcPr>
            <w:tcW w:w="94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51516E9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59055</wp:posOffset>
                      </wp:positionV>
                      <wp:extent cx="247015" cy="207645"/>
                      <wp:effectExtent l="0" t="0" r="14605" b="22225"/>
                      <wp:wrapNone/>
                      <wp:docPr id="9" name="Pole tekstow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12" fillcolor="white" stroked="t" style="position:absolute;margin-left:4.35pt;margin-top:4.65pt;width:19.35pt;height:16.25pt" wp14:anchorId="51516E90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Prawo do ograniczenia przetwarzania danych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-283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>(treść wniosku)</w:t>
            </w:r>
          </w:p>
        </w:tc>
      </w:tr>
      <w:tr>
        <w:trPr/>
        <w:tc>
          <w:tcPr>
            <w:tcW w:w="94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3B12089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59055</wp:posOffset>
                      </wp:positionV>
                      <wp:extent cx="223520" cy="207645"/>
                      <wp:effectExtent l="0" t="0" r="14605" b="22225"/>
                      <wp:wrapNone/>
                      <wp:docPr id="11" name="Pole tekstow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4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13" fillcolor="white" stroked="t" style="position:absolute;margin-left:4.35pt;margin-top:4.65pt;width:17.5pt;height:16.25pt" wp14:anchorId="3B120891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Prawo do przenoszenia danych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-283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>(treść wniosku)</w:t>
            </w:r>
          </w:p>
        </w:tc>
      </w:tr>
      <w:tr>
        <w:trPr/>
        <w:tc>
          <w:tcPr>
            <w:tcW w:w="94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2D9D7BA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59055</wp:posOffset>
                      </wp:positionV>
                      <wp:extent cx="215265" cy="207645"/>
                      <wp:effectExtent l="0" t="0" r="14605" b="22225"/>
                      <wp:wrapNone/>
                      <wp:docPr id="13" name="Pole tekstowe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14" fillcolor="white" stroked="t" style="position:absolute;margin-left:4.35pt;margin-top:4.65pt;width:16.85pt;height:16.25pt" wp14:anchorId="2D9D7BAE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Prawo do sprzeciwu wobec przetwarzania danych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-283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>(treść wniosku)</w:t>
            </w:r>
          </w:p>
        </w:tc>
      </w:tr>
      <w:tr>
        <w:trPr/>
        <w:tc>
          <w:tcPr>
            <w:tcW w:w="94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329F2EB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59055</wp:posOffset>
                      </wp:positionV>
                      <wp:extent cx="223520" cy="207645"/>
                      <wp:effectExtent l="0" t="0" r="14605" b="22225"/>
                      <wp:wrapNone/>
                      <wp:docPr id="15" name="Pole tekstow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40" cy="20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15" fillcolor="white" stroked="t" style="position:absolute;margin-left:4.35pt;margin-top:4.65pt;width:17.5pt;height:16.25pt" wp14:anchorId="329F2EBE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Prawo do niepodlegania decyzjom, które opierają się wyłącznie na zautomatyzowanym przetwarzaniu, w tym 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profilowanie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right="-283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</w:rPr>
              <w:t>(treść wniosku)</w:t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jc w:val="both"/>
        <w:rPr>
          <w:rFonts w:ascii="Arial Narrow" w:hAnsi="Arial Narrow"/>
          <w:b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tbl>
      <w:tblPr>
        <w:tblStyle w:val="Tabela-Siatka"/>
        <w:tblW w:w="9497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7"/>
      </w:tblGrid>
      <w:tr>
        <w:trPr/>
        <w:tc>
          <w:tcPr>
            <w:tcW w:w="949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283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INFORMACJE DODATKOWE</w:t>
            </w:r>
          </w:p>
        </w:tc>
      </w:tr>
      <w:tr>
        <w:trPr/>
        <w:tc>
          <w:tcPr>
            <w:tcW w:w="94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 wp14:anchorId="1DEAFED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164465</wp:posOffset>
                      </wp:positionV>
                      <wp:extent cx="176530" cy="170180"/>
                      <wp:effectExtent l="0" t="0" r="15240" b="21590"/>
                      <wp:wrapNone/>
                      <wp:docPr id="17" name="Pole tekstow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40" cy="16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4" fillcolor="white" stroked="t" style="position:absolute;margin-left:4.3pt;margin-top:12.95pt;width:13.8pt;height:13.3pt" wp14:anchorId="1DEAFED3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Pracownik / były pracownik Domu Kultury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 wp14:anchorId="0B47FCB3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6350</wp:posOffset>
                      </wp:positionV>
                      <wp:extent cx="176530" cy="170180"/>
                      <wp:effectExtent l="0" t="0" r="15240" b="21590"/>
                      <wp:wrapNone/>
                      <wp:docPr id="19" name="Pole tekstow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40" cy="16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5" fillcolor="white" stroked="t" style="position:absolute;margin-left:4.45pt;margin-top:0.5pt;width:13.8pt;height:13.3pt" wp14:anchorId="0B47FCB3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osoba związana kiedykolwiek z Domem Kultury</w:t>
            </w:r>
            <w:r>
              <w:rPr/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umową cywilnoprawną: umowa zlecenie, umowa o dzieło  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 wp14:anchorId="5A107A9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6350</wp:posOffset>
                      </wp:positionV>
                      <wp:extent cx="176530" cy="170180"/>
                      <wp:effectExtent l="0" t="0" r="15240" b="21590"/>
                      <wp:wrapNone/>
                      <wp:docPr id="21" name="Pole tekstow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40" cy="16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6" fillcolor="white" stroked="t" style="position:absolute;margin-left:4.45pt;margin-top:0.5pt;width:13.8pt;height:13.3pt" wp14:anchorId="5A107A9F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osoba związana kiedykolwiek z  Domem Kultury</w:t>
            </w:r>
            <w:r>
              <w:rPr/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umową dotyczącą świadczenia usług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 wp14:anchorId="5242F04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6350</wp:posOffset>
                      </wp:positionV>
                      <wp:extent cx="176530" cy="170180"/>
                      <wp:effectExtent l="0" t="0" r="15240" b="21590"/>
                      <wp:wrapNone/>
                      <wp:docPr id="23" name="Pole tekstow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40" cy="16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7" fillcolor="white" stroked="t" style="position:absolute;margin-left:4.45pt;margin-top:0.5pt;width:13.8pt;height:13.3pt" wp14:anchorId="5242F04E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inna osoba …………………………………………………………………………………………………………………………….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b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94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Obowiązek informacyjny: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1). Administratorem Twoich danych osobowych jest Dom Kultury z siedzibą w Rudzie Śląskiej ul. Kokota 170, zwany dalej Administratorem. 2) Administrator posiada Inspektora Ochrony Danych. Tel. 32 240 21 26,  e-mail: iod@dkrsl.pl. 3). Celem przetwarzania Twoich danych osobowych jest realizacja Twoich praw w stosunku do powierzonych danych osobowych Administratorowi, a wynikających z 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  <w:bookmarkStart w:id="0" w:name="_GoBack"/>
            <w:bookmarkEnd w:id="0"/>
            <w:r>
              <w:rPr>
                <w:rFonts w:ascii="Arial Narrow" w:hAnsi="Arial Narrow"/>
                <w:sz w:val="16"/>
                <w:szCs w:val="16"/>
              </w:rPr>
              <w:t xml:space="preserve"> 4) Podstawą przetwarzania Twoich danych osobowych zawartych we wniosku jest art. 13 i 14 lub 15 - 21  RODO. 5) Odbiorcami Twoich danych osobowych będą wyłącznie podmioty wynikające z przepisów prawa; 6) Twoje dane osobowe przechowywane będą przez okres przewidziany przepisami prawa lub do czasu zabezpieczenia roszczeń; 7) Posiadasz prawo żądania od Administratora dostępu do swoich danych osobowych, ich sprostowania, usunięcia lub ograniczenia przetwarzania danych osobowych , przenoszenia danych,  wniesienia sprzeciwu wobec takiego przetwarzania, 8) Masz prawo wniesienia skargi do organu nadzorczego; 9) Twoje dane osobowe nie podlegają zautomatyzowanemu podejmowaniu decyzji, w tym profilowaniu. 10) Podanie danych osobowych jest dobrowolne, jednakże odmowa podania danych skutkuje brakiem możliwości realizacji procedury żądania od Administratora realizacji przysługujących Tobie praw.</w:t>
            </w:r>
          </w:p>
          <w:p>
            <w:pPr>
              <w:pStyle w:val="Normal"/>
              <w:spacing w:lineRule="auto" w:line="240" w:before="0" w:after="0"/>
              <w:ind w:left="317" w:right="-283" w:hanging="317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94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b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Data i podpis (czytelny) Wnioskodawcy: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b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b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jc w:val="both"/>
        <w:rPr>
          <w:rFonts w:ascii="Arial Narrow" w:hAnsi="Arial Narrow"/>
          <w:b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tbl>
      <w:tblPr>
        <w:tblStyle w:val="Tabela-Siatka"/>
        <w:tblW w:w="9497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7"/>
      </w:tblGrid>
      <w:tr>
        <w:trPr/>
        <w:tc>
          <w:tcPr>
            <w:tcW w:w="949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283" w:hanging="0"/>
              <w:jc w:val="center"/>
              <w:rPr>
                <w:rFonts w:ascii="Arial Narrow" w:hAnsi="Arial Narrow"/>
                <w:b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WYPEŁNIA ADMINISTRATOR DANYCH OSOBOWYCH LUB OSOBA UPRAWNIONA</w:t>
            </w:r>
          </w:p>
        </w:tc>
      </w:tr>
      <w:tr>
        <w:trPr/>
        <w:tc>
          <w:tcPr>
            <w:tcW w:w="949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przyjęcia wniosku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949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Adnotacja: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949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Rodzaj decyzji, forma odpowiedzi, działania ADO itp.:</w:t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283" w:hanging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851" w:right="707" w:header="0" w:top="284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67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6b3337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4013b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333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FD82-F5EB-42FE-836E-FB9F013F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LibreOffice/6.2.7.1$Windows_X86_64 LibreOffice_project/23edc44b61b830b7d749943e020e96f5a7df63bf</Application>
  <Pages>2</Pages>
  <Words>398</Words>
  <Characters>3379</Characters>
  <CharactersWithSpaces>4190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2019-12-11T14:20:00Z</dcterms:created>
  <dc:creator>Łukasz-Bożek</dc:creator>
  <dc:description/>
  <dc:language>pl-PL</dc:language>
  <cp:lastModifiedBy/>
  <dcterms:modified xsi:type="dcterms:W3CDTF">2020-02-19T11:26:34Z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